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2CCA3" w14:textId="3520E900" w:rsidR="00DE61BA" w:rsidRDefault="00DE61BA" w:rsidP="00040047">
      <w:pPr>
        <w:jc w:val="center"/>
        <w:rPr>
          <w:rFonts w:ascii="Arial" w:hAnsi="Arial" w:cs="Arial"/>
          <w:b/>
          <w:sz w:val="56"/>
          <w:szCs w:val="56"/>
        </w:rPr>
      </w:pPr>
      <w:r>
        <w:rPr>
          <w:rFonts w:ascii="Arial" w:hAnsi="Arial" w:cs="Arial"/>
          <w:b/>
          <w:noProof/>
          <w:sz w:val="56"/>
          <w:szCs w:val="56"/>
        </w:rPr>
        <w:drawing>
          <wp:inline distT="0" distB="0" distL="0" distR="0" wp14:anchorId="4A977EFD" wp14:editId="30826E13">
            <wp:extent cx="5886449" cy="2247900"/>
            <wp:effectExtent l="0" t="0" r="635" b="0"/>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photo.png"/>
                    <pic:cNvPicPr/>
                  </pic:nvPicPr>
                  <pic:blipFill>
                    <a:blip r:embed="rId8">
                      <a:extLst>
                        <a:ext uri="{28A0092B-C50C-407E-A947-70E740481C1C}">
                          <a14:useLocalDpi xmlns:a14="http://schemas.microsoft.com/office/drawing/2010/main" val="0"/>
                        </a:ext>
                      </a:extLst>
                    </a:blip>
                    <a:stretch>
                      <a:fillRect/>
                    </a:stretch>
                  </pic:blipFill>
                  <pic:spPr>
                    <a:xfrm>
                      <a:off x="0" y="0"/>
                      <a:ext cx="5980663" cy="2283878"/>
                    </a:xfrm>
                    <a:prstGeom prst="rect">
                      <a:avLst/>
                    </a:prstGeom>
                  </pic:spPr>
                </pic:pic>
              </a:graphicData>
            </a:graphic>
          </wp:inline>
        </w:drawing>
      </w:r>
    </w:p>
    <w:p w14:paraId="372C7B1A" w14:textId="77777777" w:rsidR="00DE61BA" w:rsidRDefault="00DE61BA" w:rsidP="00040047">
      <w:pPr>
        <w:jc w:val="center"/>
        <w:rPr>
          <w:rFonts w:ascii="Arial" w:hAnsi="Arial" w:cs="Arial"/>
          <w:b/>
          <w:sz w:val="56"/>
          <w:szCs w:val="56"/>
        </w:rPr>
      </w:pPr>
    </w:p>
    <w:p w14:paraId="470C46E1" w14:textId="16C5A3E0" w:rsidR="00A9204E" w:rsidRDefault="00040047" w:rsidP="00040047">
      <w:pPr>
        <w:jc w:val="center"/>
        <w:rPr>
          <w:rFonts w:ascii="Arial" w:hAnsi="Arial" w:cs="Arial"/>
          <w:b/>
          <w:sz w:val="56"/>
          <w:szCs w:val="56"/>
        </w:rPr>
      </w:pPr>
      <w:r>
        <w:rPr>
          <w:rFonts w:ascii="Arial" w:hAnsi="Arial" w:cs="Arial"/>
          <w:b/>
          <w:sz w:val="56"/>
          <w:szCs w:val="56"/>
        </w:rPr>
        <w:t>Volunteer Online Chum Mentor</w:t>
      </w:r>
    </w:p>
    <w:p w14:paraId="370E2204" w14:textId="119311F9" w:rsidR="00040047" w:rsidRDefault="00040047" w:rsidP="00040047">
      <w:pPr>
        <w:jc w:val="center"/>
        <w:rPr>
          <w:rFonts w:ascii="Arial" w:hAnsi="Arial" w:cs="Arial"/>
          <w:b/>
          <w:sz w:val="56"/>
          <w:szCs w:val="56"/>
        </w:rPr>
      </w:pPr>
      <w:r>
        <w:rPr>
          <w:rFonts w:ascii="Arial" w:hAnsi="Arial" w:cs="Arial"/>
          <w:b/>
          <w:sz w:val="56"/>
          <w:szCs w:val="56"/>
        </w:rPr>
        <w:t>(The role)</w:t>
      </w:r>
    </w:p>
    <w:p w14:paraId="52252F6F" w14:textId="77999514" w:rsidR="00040047" w:rsidRDefault="00040047" w:rsidP="00040047">
      <w:pPr>
        <w:jc w:val="center"/>
        <w:rPr>
          <w:rFonts w:ascii="Arial" w:hAnsi="Arial" w:cs="Arial"/>
          <w:b/>
          <w:sz w:val="56"/>
          <w:szCs w:val="56"/>
        </w:rPr>
      </w:pPr>
    </w:p>
    <w:p w14:paraId="2C540B9B" w14:textId="05E1F30D" w:rsidR="00040047" w:rsidRPr="00DE61BA" w:rsidRDefault="00040047" w:rsidP="00040047">
      <w:pPr>
        <w:rPr>
          <w:rFonts w:ascii="Arial" w:hAnsi="Arial" w:cs="Arial"/>
          <w:sz w:val="24"/>
          <w:szCs w:val="24"/>
        </w:rPr>
      </w:pPr>
      <w:r w:rsidRPr="00FA58AE">
        <w:rPr>
          <w:rFonts w:ascii="Arial" w:hAnsi="Arial" w:cs="Arial"/>
          <w:sz w:val="24"/>
          <w:szCs w:val="24"/>
          <w:u w:val="single"/>
        </w:rPr>
        <w:t>A volunteer Online Chum</w:t>
      </w:r>
      <w:r w:rsidRPr="00DE61BA">
        <w:rPr>
          <w:rFonts w:ascii="Arial" w:hAnsi="Arial" w:cs="Arial"/>
          <w:sz w:val="24"/>
          <w:szCs w:val="24"/>
        </w:rPr>
        <w:t xml:space="preserve"> is </w:t>
      </w:r>
      <w:r w:rsidR="000C07D3" w:rsidRPr="00DE61BA">
        <w:rPr>
          <w:rFonts w:ascii="Arial" w:hAnsi="Arial" w:cs="Arial"/>
          <w:sz w:val="24"/>
          <w:szCs w:val="24"/>
        </w:rPr>
        <w:t>an</w:t>
      </w:r>
      <w:r w:rsidRPr="00DE61BA">
        <w:rPr>
          <w:rFonts w:ascii="Arial" w:hAnsi="Arial" w:cs="Arial"/>
          <w:sz w:val="24"/>
          <w:szCs w:val="24"/>
        </w:rPr>
        <w:t xml:space="preserve"> activity designed to support</w:t>
      </w:r>
      <w:r w:rsidR="000C07D3" w:rsidRPr="00DE61BA">
        <w:rPr>
          <w:rFonts w:ascii="Arial" w:hAnsi="Arial" w:cs="Arial"/>
          <w:sz w:val="24"/>
          <w:szCs w:val="24"/>
        </w:rPr>
        <w:t xml:space="preserve"> the </w:t>
      </w:r>
      <w:r w:rsidRPr="00DE61BA">
        <w:rPr>
          <w:rFonts w:ascii="Arial" w:hAnsi="Arial" w:cs="Arial"/>
          <w:sz w:val="24"/>
          <w:szCs w:val="24"/>
        </w:rPr>
        <w:t>mentoring</w:t>
      </w:r>
      <w:r w:rsidR="000C07D3" w:rsidRPr="00DE61BA">
        <w:rPr>
          <w:rFonts w:ascii="Arial" w:hAnsi="Arial" w:cs="Arial"/>
          <w:sz w:val="24"/>
          <w:szCs w:val="24"/>
        </w:rPr>
        <w:t xml:space="preserve"> of</w:t>
      </w:r>
      <w:r w:rsidRPr="00DE61BA">
        <w:rPr>
          <w:rFonts w:ascii="Arial" w:hAnsi="Arial" w:cs="Arial"/>
          <w:sz w:val="24"/>
          <w:szCs w:val="24"/>
        </w:rPr>
        <w:t xml:space="preserve"> </w:t>
      </w:r>
      <w:r w:rsidR="009375A6" w:rsidRPr="00DE61BA">
        <w:rPr>
          <w:rFonts w:ascii="Arial" w:hAnsi="Arial" w:cs="Arial"/>
          <w:sz w:val="24"/>
          <w:szCs w:val="24"/>
        </w:rPr>
        <w:t>residents</w:t>
      </w:r>
      <w:r w:rsidRPr="00DE61BA">
        <w:rPr>
          <w:rFonts w:ascii="Arial" w:hAnsi="Arial" w:cs="Arial"/>
          <w:sz w:val="24"/>
          <w:szCs w:val="24"/>
        </w:rPr>
        <w:t xml:space="preserve"> across North Tyneside who </w:t>
      </w:r>
      <w:r w:rsidR="00FA58AE">
        <w:rPr>
          <w:rFonts w:ascii="Arial" w:hAnsi="Arial" w:cs="Arial"/>
          <w:sz w:val="24"/>
          <w:szCs w:val="24"/>
        </w:rPr>
        <w:t xml:space="preserve">experience challenges because of the </w:t>
      </w:r>
      <w:r w:rsidRPr="00DE61BA">
        <w:rPr>
          <w:rFonts w:ascii="Arial" w:hAnsi="Arial" w:cs="Arial"/>
          <w:sz w:val="24"/>
          <w:szCs w:val="24"/>
        </w:rPr>
        <w:t xml:space="preserve">rapid acceleration in the use of </w:t>
      </w:r>
      <w:r w:rsidR="00FA58AE">
        <w:rPr>
          <w:rFonts w:ascii="Arial" w:hAnsi="Arial" w:cs="Arial"/>
          <w:sz w:val="24"/>
          <w:szCs w:val="24"/>
        </w:rPr>
        <w:t>digital services</w:t>
      </w:r>
      <w:r w:rsidRPr="00DE61BA">
        <w:rPr>
          <w:rFonts w:ascii="Arial" w:hAnsi="Arial" w:cs="Arial"/>
          <w:sz w:val="24"/>
          <w:szCs w:val="24"/>
        </w:rPr>
        <w:t>.    Many of our beneficiary’s experience frustration and fear of using the internet, which has a potential impact on their independence.  This takes many forms such as accessing government forms to manag</w:t>
      </w:r>
      <w:r w:rsidR="000C07D3" w:rsidRPr="00DE61BA">
        <w:rPr>
          <w:rFonts w:ascii="Arial" w:hAnsi="Arial" w:cs="Arial"/>
          <w:sz w:val="24"/>
          <w:szCs w:val="24"/>
        </w:rPr>
        <w:t>ing</w:t>
      </w:r>
      <w:r w:rsidRPr="00DE61BA">
        <w:rPr>
          <w:rFonts w:ascii="Arial" w:hAnsi="Arial" w:cs="Arial"/>
          <w:sz w:val="24"/>
          <w:szCs w:val="24"/>
        </w:rPr>
        <w:t xml:space="preserve"> council tax, housing benefit, banking</w:t>
      </w:r>
      <w:r w:rsidR="000C07D3" w:rsidRPr="00DE61BA">
        <w:rPr>
          <w:rFonts w:ascii="Arial" w:hAnsi="Arial" w:cs="Arial"/>
          <w:sz w:val="24"/>
          <w:szCs w:val="24"/>
        </w:rPr>
        <w:t xml:space="preserve"> or </w:t>
      </w:r>
      <w:r w:rsidRPr="00DE61BA">
        <w:rPr>
          <w:rFonts w:ascii="Arial" w:hAnsi="Arial" w:cs="Arial"/>
          <w:sz w:val="24"/>
          <w:szCs w:val="24"/>
        </w:rPr>
        <w:t>online shopping</w:t>
      </w:r>
      <w:r w:rsidR="00FA58AE">
        <w:rPr>
          <w:rFonts w:ascii="Arial" w:hAnsi="Arial" w:cs="Arial"/>
          <w:sz w:val="24"/>
          <w:szCs w:val="24"/>
        </w:rPr>
        <w:t xml:space="preserve">. Furthermore, Park View’s social goals are to give people the opportunity to socially connect offline. In other words, Online to Offline. </w:t>
      </w:r>
      <w:r w:rsidRPr="00DE61BA">
        <w:rPr>
          <w:rFonts w:ascii="Arial" w:hAnsi="Arial" w:cs="Arial"/>
          <w:sz w:val="24"/>
          <w:szCs w:val="24"/>
        </w:rPr>
        <w:t xml:space="preserve">  </w:t>
      </w:r>
    </w:p>
    <w:p w14:paraId="5FEE39BC" w14:textId="77777777" w:rsidR="00040047" w:rsidRPr="00DE61BA" w:rsidRDefault="00040047" w:rsidP="00040047">
      <w:pPr>
        <w:rPr>
          <w:rFonts w:ascii="Arial" w:hAnsi="Arial" w:cs="Arial"/>
          <w:sz w:val="24"/>
          <w:szCs w:val="24"/>
        </w:rPr>
      </w:pPr>
    </w:p>
    <w:p w14:paraId="3B9941C5" w14:textId="44127EF4" w:rsidR="000C07D3" w:rsidRPr="00DE61BA" w:rsidRDefault="00040047" w:rsidP="00040047">
      <w:pPr>
        <w:rPr>
          <w:rFonts w:ascii="Arial" w:hAnsi="Arial" w:cs="Arial"/>
          <w:sz w:val="24"/>
          <w:szCs w:val="24"/>
        </w:rPr>
      </w:pPr>
      <w:r w:rsidRPr="00DE61BA">
        <w:rPr>
          <w:rFonts w:ascii="Arial" w:hAnsi="Arial" w:cs="Arial"/>
          <w:sz w:val="24"/>
          <w:szCs w:val="24"/>
        </w:rPr>
        <w:t xml:space="preserve">Our beneficiaries represent a </w:t>
      </w:r>
      <w:r w:rsidR="00FA58AE">
        <w:rPr>
          <w:rFonts w:ascii="Arial" w:hAnsi="Arial" w:cs="Arial"/>
          <w:sz w:val="24"/>
          <w:szCs w:val="24"/>
        </w:rPr>
        <w:t xml:space="preserve">cross </w:t>
      </w:r>
      <w:bookmarkStart w:id="0" w:name="_GoBack"/>
      <w:bookmarkEnd w:id="0"/>
      <w:r w:rsidRPr="00DE61BA">
        <w:rPr>
          <w:rFonts w:ascii="Arial" w:hAnsi="Arial" w:cs="Arial"/>
          <w:sz w:val="24"/>
          <w:szCs w:val="24"/>
        </w:rPr>
        <w:t xml:space="preserve">section of the local community who because of age, disability or poverty, have not had the opportunity to engage positively with </w:t>
      </w:r>
      <w:r w:rsidR="000C07D3" w:rsidRPr="00DE61BA">
        <w:rPr>
          <w:rFonts w:ascii="Arial" w:hAnsi="Arial" w:cs="Arial"/>
          <w:sz w:val="24"/>
          <w:szCs w:val="24"/>
        </w:rPr>
        <w:t xml:space="preserve">digital-based services. Many are young people who have experienced cyberbullying, older people subject to scams, those who have no access to PC’s, laptops or smart phones.   The one thing they do have in common is, they have found themselves disenfranchised unable to manage day to-day activities that we all take for granted. </w:t>
      </w:r>
    </w:p>
    <w:p w14:paraId="30738FE8" w14:textId="77777777" w:rsidR="000C07D3" w:rsidRPr="00DE61BA" w:rsidRDefault="000C07D3" w:rsidP="00040047">
      <w:pPr>
        <w:rPr>
          <w:rFonts w:ascii="Arial" w:hAnsi="Arial" w:cs="Arial"/>
          <w:sz w:val="24"/>
          <w:szCs w:val="24"/>
        </w:rPr>
      </w:pPr>
    </w:p>
    <w:p w14:paraId="2FF18B13" w14:textId="27957712" w:rsidR="000C07D3" w:rsidRPr="00DE61BA" w:rsidRDefault="000C07D3" w:rsidP="00040047">
      <w:pPr>
        <w:rPr>
          <w:rFonts w:ascii="Arial" w:hAnsi="Arial" w:cs="Arial"/>
          <w:sz w:val="24"/>
          <w:szCs w:val="24"/>
        </w:rPr>
      </w:pPr>
      <w:r w:rsidRPr="00DE61BA">
        <w:rPr>
          <w:rFonts w:ascii="Arial" w:hAnsi="Arial" w:cs="Arial"/>
          <w:sz w:val="24"/>
          <w:szCs w:val="24"/>
        </w:rPr>
        <w:t>The volunteer Online Chum Mentor is a Befriending type role where a commonsense understanding of use of emails or accessing online services is all that is needed.  However, the role requires someone who is a people person, interested in enabling and empowering individuals to take control over their digital footprint.</w:t>
      </w:r>
      <w:r w:rsidR="00386BD4">
        <w:rPr>
          <w:rFonts w:ascii="Arial" w:hAnsi="Arial" w:cs="Arial"/>
          <w:sz w:val="24"/>
          <w:szCs w:val="24"/>
        </w:rPr>
        <w:t xml:space="preserve">  You can find yourselves helping residents in the following ways: - </w:t>
      </w:r>
    </w:p>
    <w:p w14:paraId="707A241C" w14:textId="77777777" w:rsidR="000C07D3" w:rsidRPr="00DE61BA" w:rsidRDefault="000C07D3" w:rsidP="00040047">
      <w:pPr>
        <w:rPr>
          <w:rFonts w:ascii="Arial" w:hAnsi="Arial" w:cs="Arial"/>
          <w:sz w:val="24"/>
          <w:szCs w:val="24"/>
        </w:rPr>
      </w:pPr>
    </w:p>
    <w:p w14:paraId="395929ED" w14:textId="4906C75E" w:rsidR="009375A6" w:rsidRPr="00386BD4" w:rsidRDefault="000C07D3" w:rsidP="00386BD4">
      <w:pPr>
        <w:pStyle w:val="ListParagraph"/>
        <w:numPr>
          <w:ilvl w:val="0"/>
          <w:numId w:val="24"/>
        </w:numPr>
        <w:rPr>
          <w:rFonts w:ascii="Arial" w:hAnsi="Arial" w:cs="Arial"/>
          <w:sz w:val="24"/>
          <w:szCs w:val="24"/>
        </w:rPr>
      </w:pPr>
      <w:r w:rsidRPr="00386BD4">
        <w:rPr>
          <w:rFonts w:ascii="Arial" w:hAnsi="Arial" w:cs="Arial"/>
          <w:sz w:val="24"/>
          <w:szCs w:val="24"/>
        </w:rPr>
        <w:t xml:space="preserve">For example, </w:t>
      </w:r>
      <w:r w:rsidR="00386BD4">
        <w:rPr>
          <w:rFonts w:ascii="Arial" w:hAnsi="Arial" w:cs="Arial"/>
          <w:sz w:val="24"/>
          <w:szCs w:val="24"/>
        </w:rPr>
        <w:t xml:space="preserve">supporting someone navigating our </w:t>
      </w:r>
      <w:r w:rsidRPr="00386BD4">
        <w:rPr>
          <w:rFonts w:ascii="Arial" w:hAnsi="Arial" w:cs="Arial"/>
          <w:sz w:val="24"/>
          <w:szCs w:val="24"/>
        </w:rPr>
        <w:t xml:space="preserve">Active Learning Program called Community Reporters, which provides an opportunity for our service users to practice creating an article/story or a project of their choice.  This aims to </w:t>
      </w:r>
      <w:r w:rsidRPr="00386BD4">
        <w:rPr>
          <w:rFonts w:ascii="Arial" w:hAnsi="Arial" w:cs="Arial"/>
          <w:sz w:val="24"/>
          <w:szCs w:val="24"/>
        </w:rPr>
        <w:lastRenderedPageBreak/>
        <w:t xml:space="preserve">increase social circles of support for some, but primarily covers all the basic points needed to transfer their learnt skills to managing their digital </w:t>
      </w:r>
      <w:r w:rsidR="009375A6" w:rsidRPr="00386BD4">
        <w:rPr>
          <w:rFonts w:ascii="Arial" w:hAnsi="Arial" w:cs="Arial"/>
          <w:sz w:val="24"/>
          <w:szCs w:val="24"/>
        </w:rPr>
        <w:t xml:space="preserve">outputs. </w:t>
      </w:r>
    </w:p>
    <w:p w14:paraId="0B8F49BE" w14:textId="130CBC5E" w:rsidR="009375A6" w:rsidRPr="00DE61BA" w:rsidRDefault="009375A6" w:rsidP="00040047">
      <w:pPr>
        <w:rPr>
          <w:rFonts w:ascii="Arial" w:hAnsi="Arial" w:cs="Arial"/>
          <w:sz w:val="24"/>
          <w:szCs w:val="24"/>
        </w:rPr>
      </w:pPr>
    </w:p>
    <w:p w14:paraId="52CFBE88" w14:textId="241B3AB1" w:rsidR="009375A6" w:rsidRDefault="009375A6" w:rsidP="00386BD4">
      <w:pPr>
        <w:pStyle w:val="ListParagraph"/>
        <w:numPr>
          <w:ilvl w:val="0"/>
          <w:numId w:val="24"/>
        </w:numPr>
        <w:rPr>
          <w:rFonts w:ascii="Arial" w:hAnsi="Arial" w:cs="Arial"/>
          <w:sz w:val="24"/>
          <w:szCs w:val="24"/>
        </w:rPr>
      </w:pPr>
      <w:r w:rsidRPr="00386BD4">
        <w:rPr>
          <w:rFonts w:ascii="Arial" w:hAnsi="Arial" w:cs="Arial"/>
          <w:sz w:val="24"/>
          <w:szCs w:val="24"/>
        </w:rPr>
        <w:t xml:space="preserve">We also have three websites which are constantly in development, which is an area of interest our Online Chum Mentors may wish to contribute both design and content. </w:t>
      </w:r>
    </w:p>
    <w:p w14:paraId="046BFEF6" w14:textId="77777777" w:rsidR="00386BD4" w:rsidRPr="00386BD4" w:rsidRDefault="00386BD4" w:rsidP="00386BD4">
      <w:pPr>
        <w:pStyle w:val="ListParagraph"/>
        <w:rPr>
          <w:rFonts w:ascii="Arial" w:hAnsi="Arial" w:cs="Arial"/>
          <w:sz w:val="24"/>
          <w:szCs w:val="24"/>
        </w:rPr>
      </w:pPr>
    </w:p>
    <w:p w14:paraId="43A74E19" w14:textId="3EEE71DF" w:rsidR="00386BD4" w:rsidRDefault="00386BD4" w:rsidP="00386BD4">
      <w:pPr>
        <w:pStyle w:val="ListParagraph"/>
        <w:numPr>
          <w:ilvl w:val="0"/>
          <w:numId w:val="24"/>
        </w:numPr>
        <w:rPr>
          <w:rFonts w:ascii="Arial" w:hAnsi="Arial" w:cs="Arial"/>
          <w:sz w:val="24"/>
          <w:szCs w:val="24"/>
        </w:rPr>
      </w:pPr>
      <w:r>
        <w:rPr>
          <w:rFonts w:ascii="Arial" w:hAnsi="Arial" w:cs="Arial"/>
          <w:sz w:val="24"/>
          <w:szCs w:val="24"/>
        </w:rPr>
        <w:t xml:space="preserve">Marketing our services </w:t>
      </w:r>
    </w:p>
    <w:p w14:paraId="1AA3CAC6" w14:textId="77777777" w:rsidR="00386BD4" w:rsidRPr="00386BD4" w:rsidRDefault="00386BD4" w:rsidP="00386BD4">
      <w:pPr>
        <w:pStyle w:val="ListParagraph"/>
        <w:rPr>
          <w:rFonts w:ascii="Arial" w:hAnsi="Arial" w:cs="Arial"/>
          <w:sz w:val="24"/>
          <w:szCs w:val="24"/>
        </w:rPr>
      </w:pPr>
    </w:p>
    <w:p w14:paraId="5C935153" w14:textId="5021A6EE" w:rsidR="00386BD4" w:rsidRPr="00386BD4" w:rsidRDefault="00386BD4" w:rsidP="00386BD4">
      <w:pPr>
        <w:pStyle w:val="ListParagraph"/>
        <w:numPr>
          <w:ilvl w:val="0"/>
          <w:numId w:val="24"/>
        </w:numPr>
        <w:rPr>
          <w:rFonts w:ascii="Arial" w:hAnsi="Arial" w:cs="Arial"/>
          <w:sz w:val="24"/>
          <w:szCs w:val="24"/>
        </w:rPr>
      </w:pPr>
      <w:r>
        <w:rPr>
          <w:rFonts w:ascii="Arial" w:hAnsi="Arial" w:cs="Arial"/>
          <w:sz w:val="24"/>
          <w:szCs w:val="24"/>
        </w:rPr>
        <w:t xml:space="preserve">Fund raising. </w:t>
      </w:r>
    </w:p>
    <w:p w14:paraId="0CFC0C2A" w14:textId="77777777" w:rsidR="009375A6" w:rsidRPr="00DE61BA" w:rsidRDefault="009375A6" w:rsidP="00040047">
      <w:pPr>
        <w:rPr>
          <w:rFonts w:ascii="Arial" w:hAnsi="Arial" w:cs="Arial"/>
          <w:sz w:val="24"/>
          <w:szCs w:val="24"/>
        </w:rPr>
      </w:pPr>
    </w:p>
    <w:p w14:paraId="7D104BBC" w14:textId="59345141" w:rsidR="00682DDD" w:rsidRPr="00DE61BA" w:rsidRDefault="009375A6" w:rsidP="00040047">
      <w:pPr>
        <w:rPr>
          <w:rFonts w:ascii="Arial" w:hAnsi="Arial" w:cs="Arial"/>
          <w:sz w:val="24"/>
          <w:szCs w:val="24"/>
        </w:rPr>
      </w:pPr>
      <w:r w:rsidRPr="00DE61BA">
        <w:rPr>
          <w:rFonts w:ascii="Arial" w:hAnsi="Arial" w:cs="Arial"/>
          <w:sz w:val="24"/>
          <w:szCs w:val="24"/>
        </w:rPr>
        <w:t xml:space="preserve">Our </w:t>
      </w:r>
      <w:r w:rsidR="00386BD4">
        <w:rPr>
          <w:rFonts w:ascii="Arial" w:hAnsi="Arial" w:cs="Arial"/>
          <w:sz w:val="24"/>
          <w:szCs w:val="24"/>
        </w:rPr>
        <w:t>volunteer O</w:t>
      </w:r>
      <w:r w:rsidRPr="00DE61BA">
        <w:rPr>
          <w:rFonts w:ascii="Arial" w:hAnsi="Arial" w:cs="Arial"/>
          <w:sz w:val="24"/>
          <w:szCs w:val="24"/>
        </w:rPr>
        <w:t xml:space="preserve">nline Chum Mentors are </w:t>
      </w:r>
      <w:r w:rsidR="00386BD4">
        <w:rPr>
          <w:rFonts w:ascii="Arial" w:hAnsi="Arial" w:cs="Arial"/>
          <w:sz w:val="24"/>
          <w:szCs w:val="24"/>
        </w:rPr>
        <w:t xml:space="preserve">given </w:t>
      </w:r>
      <w:r w:rsidRPr="00DE61BA">
        <w:rPr>
          <w:rFonts w:ascii="Arial" w:hAnsi="Arial" w:cs="Arial"/>
          <w:sz w:val="24"/>
          <w:szCs w:val="24"/>
        </w:rPr>
        <w:t>training in working with Park View Project’s aims &amp; objectives, ongoing support and an opportunity to create your own personal development portfolio</w:t>
      </w:r>
      <w:r w:rsidR="00682DDD" w:rsidRPr="00DE61BA">
        <w:rPr>
          <w:rFonts w:ascii="Arial" w:hAnsi="Arial" w:cs="Arial"/>
          <w:sz w:val="24"/>
          <w:szCs w:val="24"/>
        </w:rPr>
        <w:t>.</w:t>
      </w:r>
      <w:r w:rsidR="00096F33">
        <w:rPr>
          <w:rFonts w:ascii="Arial" w:hAnsi="Arial" w:cs="Arial"/>
          <w:sz w:val="24"/>
          <w:szCs w:val="24"/>
        </w:rPr>
        <w:t xml:space="preserve"> </w:t>
      </w:r>
    </w:p>
    <w:p w14:paraId="068EF186" w14:textId="34D4681D" w:rsidR="00682DDD" w:rsidRPr="00DE61BA" w:rsidRDefault="00682DDD" w:rsidP="00040047">
      <w:pPr>
        <w:rPr>
          <w:rFonts w:ascii="Arial" w:hAnsi="Arial" w:cs="Arial"/>
          <w:sz w:val="24"/>
          <w:szCs w:val="24"/>
        </w:rPr>
      </w:pPr>
    </w:p>
    <w:p w14:paraId="53AAF07C" w14:textId="471E11F0" w:rsidR="00682DDD" w:rsidRDefault="00682DDD" w:rsidP="00040047">
      <w:pPr>
        <w:rPr>
          <w:rFonts w:ascii="Arial" w:hAnsi="Arial" w:cs="Arial"/>
          <w:sz w:val="24"/>
          <w:szCs w:val="24"/>
        </w:rPr>
      </w:pPr>
      <w:r w:rsidRPr="00DE61BA">
        <w:rPr>
          <w:rFonts w:ascii="Arial" w:hAnsi="Arial" w:cs="Arial"/>
          <w:sz w:val="24"/>
          <w:szCs w:val="24"/>
        </w:rPr>
        <w:t xml:space="preserve">Park View Project have several partner organizations locally who allow access to their IT suites as well as other services to widen interests of those participating. For example, </w:t>
      </w:r>
      <w:proofErr w:type="spellStart"/>
      <w:r w:rsidRPr="00DE61BA">
        <w:rPr>
          <w:rFonts w:ascii="Arial" w:hAnsi="Arial" w:cs="Arial"/>
          <w:sz w:val="24"/>
          <w:szCs w:val="24"/>
        </w:rPr>
        <w:t>Cullercoats</w:t>
      </w:r>
      <w:proofErr w:type="spellEnd"/>
      <w:r w:rsidRPr="00DE61BA">
        <w:rPr>
          <w:rFonts w:ascii="Arial" w:hAnsi="Arial" w:cs="Arial"/>
          <w:sz w:val="24"/>
          <w:szCs w:val="24"/>
        </w:rPr>
        <w:t xml:space="preserve"> Family History Centre and North Tyneside disability Forum. </w:t>
      </w:r>
    </w:p>
    <w:p w14:paraId="67A31088" w14:textId="75BE2445" w:rsidR="00096F33" w:rsidRDefault="00096F33" w:rsidP="00040047">
      <w:pPr>
        <w:rPr>
          <w:rFonts w:ascii="Arial" w:hAnsi="Arial" w:cs="Arial"/>
          <w:sz w:val="24"/>
          <w:szCs w:val="24"/>
        </w:rPr>
      </w:pPr>
    </w:p>
    <w:p w14:paraId="1A82565E" w14:textId="5810C156" w:rsidR="00096F33" w:rsidRDefault="00096F33" w:rsidP="00040047">
      <w:pPr>
        <w:rPr>
          <w:rFonts w:ascii="Arial" w:hAnsi="Arial" w:cs="Arial"/>
          <w:sz w:val="24"/>
          <w:szCs w:val="24"/>
        </w:rPr>
      </w:pPr>
      <w:r>
        <w:rPr>
          <w:rFonts w:ascii="Arial" w:hAnsi="Arial" w:cs="Arial"/>
          <w:sz w:val="24"/>
          <w:szCs w:val="24"/>
        </w:rPr>
        <w:t xml:space="preserve">All your involvement will take place either at Whitley Bay, </w:t>
      </w:r>
      <w:proofErr w:type="spellStart"/>
      <w:r>
        <w:rPr>
          <w:rFonts w:ascii="Arial" w:hAnsi="Arial" w:cs="Arial"/>
          <w:sz w:val="24"/>
          <w:szCs w:val="24"/>
        </w:rPr>
        <w:t>Cullercoats</w:t>
      </w:r>
      <w:proofErr w:type="spellEnd"/>
      <w:r>
        <w:rPr>
          <w:rFonts w:ascii="Arial" w:hAnsi="Arial" w:cs="Arial"/>
          <w:sz w:val="24"/>
          <w:szCs w:val="24"/>
        </w:rPr>
        <w:t xml:space="preserve"> or Shiremoor.  You will not be expected to visit people’s homes, although this may be incorporated in a future development of the services.</w:t>
      </w:r>
    </w:p>
    <w:p w14:paraId="331E8C35" w14:textId="35F5A7B1" w:rsidR="00096F33" w:rsidRDefault="00096F33" w:rsidP="00040047">
      <w:pPr>
        <w:rPr>
          <w:rFonts w:ascii="Arial" w:hAnsi="Arial" w:cs="Arial"/>
          <w:sz w:val="24"/>
          <w:szCs w:val="24"/>
        </w:rPr>
      </w:pPr>
    </w:p>
    <w:p w14:paraId="0C50A3EC" w14:textId="3BFDFC33" w:rsidR="00096F33" w:rsidRDefault="00096F33" w:rsidP="00040047">
      <w:pPr>
        <w:rPr>
          <w:rFonts w:ascii="Arial" w:hAnsi="Arial" w:cs="Arial"/>
          <w:sz w:val="24"/>
          <w:szCs w:val="24"/>
        </w:rPr>
      </w:pPr>
      <w:r>
        <w:rPr>
          <w:rFonts w:ascii="Arial" w:hAnsi="Arial" w:cs="Arial"/>
          <w:sz w:val="24"/>
          <w:szCs w:val="24"/>
        </w:rPr>
        <w:t xml:space="preserve">This is a pilot project to gauge the derived benefits from our volunteers and how </w:t>
      </w:r>
      <w:r w:rsidR="006D0F2E">
        <w:rPr>
          <w:rFonts w:ascii="Arial" w:hAnsi="Arial" w:cs="Arial"/>
          <w:sz w:val="24"/>
          <w:szCs w:val="24"/>
        </w:rPr>
        <w:t>their role supports those on the digital periphery</w:t>
      </w:r>
      <w:r>
        <w:rPr>
          <w:rFonts w:ascii="Arial" w:hAnsi="Arial" w:cs="Arial"/>
          <w:sz w:val="24"/>
          <w:szCs w:val="24"/>
        </w:rPr>
        <w:t xml:space="preserve">.  </w:t>
      </w:r>
    </w:p>
    <w:p w14:paraId="240EC762" w14:textId="6603B26C" w:rsidR="00913F28" w:rsidRDefault="00913F28" w:rsidP="00040047">
      <w:pPr>
        <w:rPr>
          <w:rFonts w:ascii="Arial" w:hAnsi="Arial" w:cs="Arial"/>
          <w:sz w:val="24"/>
          <w:szCs w:val="24"/>
        </w:rPr>
      </w:pPr>
    </w:p>
    <w:p w14:paraId="7159C698" w14:textId="19C1037A" w:rsidR="00913F28" w:rsidRDefault="00913F28" w:rsidP="00040047">
      <w:pPr>
        <w:rPr>
          <w:rFonts w:ascii="Arial" w:hAnsi="Arial" w:cs="Arial"/>
          <w:sz w:val="24"/>
          <w:szCs w:val="24"/>
        </w:rPr>
      </w:pPr>
      <w:r>
        <w:rPr>
          <w:rFonts w:ascii="Arial" w:hAnsi="Arial" w:cs="Arial"/>
          <w:sz w:val="24"/>
          <w:szCs w:val="24"/>
        </w:rPr>
        <w:t xml:space="preserve">You can check out our Online Portal website at:  </w:t>
      </w:r>
      <w:hyperlink r:id="rId9" w:history="1">
        <w:r w:rsidRPr="00913F28">
          <w:rPr>
            <w:rStyle w:val="Hyperlink"/>
            <w:rFonts w:ascii="Arial" w:hAnsi="Arial" w:cs="Arial"/>
            <w:sz w:val="24"/>
            <w:szCs w:val="24"/>
          </w:rPr>
          <w:t>Park View Project - Public Portal</w:t>
        </w:r>
      </w:hyperlink>
    </w:p>
    <w:p w14:paraId="1CAF15B9" w14:textId="03E108BE" w:rsidR="006D0F2E" w:rsidRDefault="006D0F2E" w:rsidP="00040047">
      <w:pPr>
        <w:rPr>
          <w:rFonts w:ascii="Arial" w:hAnsi="Arial" w:cs="Arial"/>
          <w:sz w:val="24"/>
          <w:szCs w:val="24"/>
        </w:rPr>
      </w:pPr>
    </w:p>
    <w:p w14:paraId="25257D68" w14:textId="77777777" w:rsidR="006D0F2E" w:rsidRDefault="006D0F2E" w:rsidP="00040047">
      <w:pPr>
        <w:rPr>
          <w:rFonts w:ascii="Arial" w:hAnsi="Arial" w:cs="Arial"/>
          <w:sz w:val="24"/>
          <w:szCs w:val="24"/>
        </w:rPr>
      </w:pPr>
    </w:p>
    <w:p w14:paraId="42CE756F" w14:textId="77777777" w:rsidR="006D0F2E" w:rsidRDefault="006D0F2E" w:rsidP="00040047">
      <w:pPr>
        <w:rPr>
          <w:rFonts w:ascii="Arial" w:hAnsi="Arial" w:cs="Arial"/>
          <w:sz w:val="24"/>
          <w:szCs w:val="24"/>
        </w:rPr>
      </w:pPr>
    </w:p>
    <w:p w14:paraId="6B190CC7" w14:textId="366C9262" w:rsidR="006D0F2E" w:rsidRDefault="006D0F2E" w:rsidP="00040047">
      <w:pPr>
        <w:rPr>
          <w:rFonts w:ascii="Arial" w:hAnsi="Arial" w:cs="Arial"/>
          <w:sz w:val="24"/>
          <w:szCs w:val="24"/>
        </w:rPr>
      </w:pPr>
      <w:r>
        <w:rPr>
          <w:rFonts w:ascii="Arial" w:hAnsi="Arial" w:cs="Arial"/>
          <w:sz w:val="24"/>
          <w:szCs w:val="24"/>
        </w:rPr>
        <w:t xml:space="preserve">Park View Project are keen to involve those who consider themselves to have a disability or have experienced those issues we have described.  However, everyone is welcome to participate in this team-based training as we believe that diversity is at the core of our work.   </w:t>
      </w:r>
    </w:p>
    <w:p w14:paraId="46C3E865" w14:textId="77777777" w:rsidR="00913F28" w:rsidRDefault="00913F28" w:rsidP="00040047">
      <w:pPr>
        <w:rPr>
          <w:rFonts w:ascii="Arial" w:hAnsi="Arial" w:cs="Arial"/>
          <w:sz w:val="24"/>
          <w:szCs w:val="24"/>
        </w:rPr>
      </w:pPr>
    </w:p>
    <w:p w14:paraId="36E0BF70" w14:textId="2EF60018" w:rsidR="00913F28" w:rsidRDefault="00913F28" w:rsidP="00040047">
      <w:pPr>
        <w:rPr>
          <w:rFonts w:ascii="Arial" w:hAnsi="Arial" w:cs="Arial"/>
          <w:sz w:val="24"/>
          <w:szCs w:val="24"/>
        </w:rPr>
      </w:pPr>
      <w:r>
        <w:rPr>
          <w:rFonts w:ascii="Arial" w:hAnsi="Arial" w:cs="Arial"/>
          <w:sz w:val="24"/>
          <w:szCs w:val="24"/>
        </w:rPr>
        <w:t xml:space="preserve"> </w:t>
      </w:r>
    </w:p>
    <w:p w14:paraId="713074D6" w14:textId="77777777" w:rsidR="00096F33" w:rsidRDefault="00096F33" w:rsidP="00040047">
      <w:pPr>
        <w:rPr>
          <w:rFonts w:ascii="Arial" w:hAnsi="Arial" w:cs="Arial"/>
          <w:sz w:val="24"/>
          <w:szCs w:val="24"/>
        </w:rPr>
      </w:pPr>
    </w:p>
    <w:p w14:paraId="2C2F145C" w14:textId="0CAD58B3" w:rsidR="00096F33" w:rsidRDefault="00096F33" w:rsidP="00040047">
      <w:pPr>
        <w:rPr>
          <w:rFonts w:ascii="Arial" w:hAnsi="Arial" w:cs="Arial"/>
          <w:sz w:val="24"/>
          <w:szCs w:val="24"/>
        </w:rPr>
      </w:pPr>
      <w:r>
        <w:rPr>
          <w:rFonts w:ascii="Arial" w:hAnsi="Arial" w:cs="Arial"/>
          <w:sz w:val="24"/>
          <w:szCs w:val="24"/>
        </w:rPr>
        <w:t xml:space="preserve">  </w:t>
      </w:r>
    </w:p>
    <w:p w14:paraId="17F5B521" w14:textId="48326065" w:rsidR="00386BD4" w:rsidRDefault="00386BD4" w:rsidP="00040047">
      <w:pPr>
        <w:rPr>
          <w:rFonts w:ascii="Arial" w:hAnsi="Arial" w:cs="Arial"/>
          <w:sz w:val="24"/>
          <w:szCs w:val="24"/>
        </w:rPr>
      </w:pPr>
    </w:p>
    <w:p w14:paraId="4FA8DF61" w14:textId="77777777" w:rsidR="00386BD4" w:rsidRPr="00DE61BA" w:rsidRDefault="00386BD4" w:rsidP="00040047">
      <w:pPr>
        <w:rPr>
          <w:rFonts w:ascii="Arial" w:hAnsi="Arial" w:cs="Arial"/>
          <w:sz w:val="24"/>
          <w:szCs w:val="24"/>
        </w:rPr>
      </w:pPr>
    </w:p>
    <w:p w14:paraId="59F925B6" w14:textId="5280B543" w:rsidR="00040047" w:rsidRPr="00040047" w:rsidRDefault="00040047" w:rsidP="00040047">
      <w:pPr>
        <w:rPr>
          <w:rFonts w:ascii="Arial" w:hAnsi="Arial" w:cs="Arial"/>
          <w:sz w:val="28"/>
          <w:szCs w:val="28"/>
        </w:rPr>
      </w:pPr>
    </w:p>
    <w:sectPr w:rsidR="00040047" w:rsidRPr="00040047" w:rsidSect="00DE61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E74F4"/>
    <w:multiLevelType w:val="hybridMultilevel"/>
    <w:tmpl w:val="7812D4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047"/>
    <w:rsid w:val="00040047"/>
    <w:rsid w:val="00096F33"/>
    <w:rsid w:val="000C07D3"/>
    <w:rsid w:val="00386BD4"/>
    <w:rsid w:val="00645252"/>
    <w:rsid w:val="00682DDD"/>
    <w:rsid w:val="006D0F2E"/>
    <w:rsid w:val="006D3D74"/>
    <w:rsid w:val="0083569A"/>
    <w:rsid w:val="00913F28"/>
    <w:rsid w:val="009375A6"/>
    <w:rsid w:val="00A9204E"/>
    <w:rsid w:val="00DE61BA"/>
    <w:rsid w:val="00FA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DBC42"/>
  <w15:chartTrackingRefBased/>
  <w15:docId w15:val="{66B5647C-1B20-40B7-AAB5-64E44185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386BD4"/>
    <w:pPr>
      <w:ind w:left="720"/>
      <w:contextualSpacing/>
    </w:pPr>
  </w:style>
  <w:style w:type="character" w:styleId="UnresolvedMention">
    <w:name w:val="Unresolved Mention"/>
    <w:basedOn w:val="DefaultParagraphFont"/>
    <w:uiPriority w:val="99"/>
    <w:semiHidden/>
    <w:unhideWhenUsed/>
    <w:rsid w:val="00913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arkviewprojectnt.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denn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Dennis</dc:creator>
  <cp:keywords/>
  <dc:description/>
  <cp:lastModifiedBy>Bob Dennis</cp:lastModifiedBy>
  <cp:revision>4</cp:revision>
  <dcterms:created xsi:type="dcterms:W3CDTF">2018-09-04T16:04:00Z</dcterms:created>
  <dcterms:modified xsi:type="dcterms:W3CDTF">2018-09-05T14:56:00Z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